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2F5" w:rsidRDefault="00D92A38" w:rsidP="00CC02F5">
      <w:pPr>
        <w:jc w:val="center"/>
        <w:rPr>
          <w:b/>
          <w:szCs w:val="28"/>
        </w:rPr>
      </w:pPr>
      <w:r>
        <w:rPr>
          <w:b/>
          <w:szCs w:val="28"/>
        </w:rPr>
        <w:t xml:space="preserve">Аттестация 1 </w:t>
      </w:r>
      <w:bookmarkStart w:id="0" w:name="_GoBack"/>
      <w:bookmarkEnd w:id="0"/>
      <w:r w:rsidR="00CC02F5">
        <w:rPr>
          <w:b/>
          <w:szCs w:val="28"/>
        </w:rPr>
        <w:t>по вариантам</w:t>
      </w:r>
    </w:p>
    <w:p w:rsidR="00CC02F5" w:rsidRDefault="00CC02F5" w:rsidP="00CC02F5">
      <w:pPr>
        <w:jc w:val="center"/>
        <w:rPr>
          <w:szCs w:val="28"/>
          <w:u w:val="single"/>
        </w:rPr>
      </w:pPr>
      <w:r>
        <w:rPr>
          <w:szCs w:val="28"/>
        </w:rPr>
        <w:t>по дисциплине «</w:t>
      </w:r>
      <w:r>
        <w:rPr>
          <w:szCs w:val="28"/>
          <w:u w:val="single"/>
        </w:rPr>
        <w:t>Геохимия»</w:t>
      </w:r>
    </w:p>
    <w:p w:rsidR="00CC02F5" w:rsidRDefault="00CC02F5" w:rsidP="00CC02F5">
      <w:pPr>
        <w:jc w:val="center"/>
        <w:rPr>
          <w:szCs w:val="28"/>
          <w:u w:val="single"/>
        </w:rPr>
      </w:pPr>
    </w:p>
    <w:p w:rsidR="00CC02F5" w:rsidRDefault="00CC02F5" w:rsidP="00CC02F5">
      <w:pPr>
        <w:jc w:val="center"/>
        <w:rPr>
          <w:b/>
          <w:szCs w:val="28"/>
        </w:rPr>
      </w:pPr>
      <w:r>
        <w:rPr>
          <w:b/>
          <w:szCs w:val="28"/>
        </w:rPr>
        <w:t>Вариант1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1. Геохимия: предмет задачи и методы.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2. Геохимическая классификация элементов,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3. Геохимические особенности оболочек Земли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2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1</w:t>
      </w:r>
      <w:r w:rsidR="00CC02F5">
        <w:rPr>
          <w:szCs w:val="28"/>
        </w:rPr>
        <w:t>. Геохимическая классификация элементов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2</w:t>
      </w:r>
      <w:r w:rsidR="00CC02F5">
        <w:rPr>
          <w:szCs w:val="28"/>
        </w:rPr>
        <w:t>. Понятие о аномалиях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>. Геохимические барьеры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3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1</w:t>
      </w:r>
      <w:r w:rsidR="00CC02F5">
        <w:rPr>
          <w:szCs w:val="28"/>
        </w:rPr>
        <w:t>. Распространенность химических элементов в земной коре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2</w:t>
      </w:r>
      <w:r w:rsidR="00CC02F5">
        <w:rPr>
          <w:szCs w:val="28"/>
        </w:rPr>
        <w:t>. Изоморфизм и полиморфизм.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>. Формы и системы миграции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4</w:t>
      </w:r>
    </w:p>
    <w:p w:rsidR="00CC02F5" w:rsidRDefault="00C20D65" w:rsidP="00CC02F5">
      <w:pPr>
        <w:ind w:firstLine="567"/>
        <w:jc w:val="both"/>
        <w:rPr>
          <w:szCs w:val="28"/>
        </w:rPr>
      </w:pPr>
      <w:r>
        <w:rPr>
          <w:szCs w:val="28"/>
        </w:rPr>
        <w:t>1</w:t>
      </w:r>
      <w:r w:rsidR="00CC02F5">
        <w:rPr>
          <w:szCs w:val="28"/>
        </w:rPr>
        <w:t>. Внутренние факторы миграции химических элементов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2</w:t>
      </w:r>
      <w:r w:rsidR="00CC02F5">
        <w:rPr>
          <w:szCs w:val="28"/>
        </w:rPr>
        <w:t>. Общая характеристика классов минералов - карбонатов и сульфатов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>. Легкие и тяжелые изотопы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5</w:t>
      </w:r>
    </w:p>
    <w:p w:rsidR="00CC02F5" w:rsidRDefault="00CC02F5" w:rsidP="00CC02F5">
      <w:pPr>
        <w:ind w:firstLine="567"/>
        <w:jc w:val="both"/>
        <w:rPr>
          <w:szCs w:val="28"/>
        </w:rPr>
      </w:pPr>
      <w:r>
        <w:rPr>
          <w:szCs w:val="28"/>
        </w:rPr>
        <w:t>1. Кларки химических элементов, закон Кларка Вернадского</w:t>
      </w:r>
    </w:p>
    <w:p w:rsidR="00CC02F5" w:rsidRDefault="00C20D65" w:rsidP="00CC02F5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CC02F5">
        <w:rPr>
          <w:szCs w:val="28"/>
        </w:rPr>
        <w:t>. Классификация минералов и условия их образования</w:t>
      </w:r>
    </w:p>
    <w:p w:rsidR="00CC02F5" w:rsidRDefault="00C20D65" w:rsidP="00CC02F5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>. Химическая эволюция Солнечной системы</w:t>
      </w:r>
    </w:p>
    <w:p w:rsidR="00CC02F5" w:rsidRDefault="00CC02F5" w:rsidP="00CC02F5">
      <w:pPr>
        <w:ind w:firstLine="567"/>
        <w:jc w:val="center"/>
        <w:rPr>
          <w:b/>
          <w:szCs w:val="28"/>
        </w:rPr>
      </w:pPr>
    </w:p>
    <w:p w:rsidR="00CC02F5" w:rsidRDefault="00CC02F5" w:rsidP="00CC02F5">
      <w:pPr>
        <w:ind w:firstLine="567"/>
        <w:jc w:val="center"/>
        <w:rPr>
          <w:b/>
          <w:szCs w:val="28"/>
        </w:rPr>
      </w:pPr>
      <w:r>
        <w:rPr>
          <w:b/>
          <w:szCs w:val="28"/>
        </w:rPr>
        <w:t>Вариант 6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1. Внешние факторы миграции химических элементов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2</w:t>
      </w:r>
      <w:r w:rsidR="00CC02F5">
        <w:rPr>
          <w:szCs w:val="28"/>
        </w:rPr>
        <w:t>. Геохимия и экология взаимосвязь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 xml:space="preserve">. Основные особенности класса минералов - окислов 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7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1. Закономерности распределения элементов в земной коре</w:t>
      </w:r>
    </w:p>
    <w:p w:rsidR="00CC02F5" w:rsidRDefault="00CC02F5" w:rsidP="00CC02F5">
      <w:pPr>
        <w:ind w:firstLine="600"/>
        <w:jc w:val="both"/>
        <w:rPr>
          <w:szCs w:val="28"/>
        </w:rPr>
      </w:pPr>
      <w:r>
        <w:rPr>
          <w:szCs w:val="28"/>
        </w:rPr>
        <w:t>2. Принципы построения геохимической классификации</w:t>
      </w:r>
    </w:p>
    <w:p w:rsidR="00CC02F5" w:rsidRDefault="00C20D65" w:rsidP="00CC02F5">
      <w:pPr>
        <w:ind w:firstLine="600"/>
        <w:jc w:val="both"/>
        <w:rPr>
          <w:szCs w:val="28"/>
        </w:rPr>
      </w:pPr>
      <w:r>
        <w:rPr>
          <w:szCs w:val="28"/>
        </w:rPr>
        <w:t>3</w:t>
      </w:r>
      <w:r w:rsidR="00CC02F5">
        <w:rPr>
          <w:szCs w:val="28"/>
        </w:rPr>
        <w:t>. Основные особенности класса минералов – гидроокислов</w:t>
      </w: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both"/>
        <w:rPr>
          <w:szCs w:val="28"/>
        </w:rPr>
      </w:pPr>
    </w:p>
    <w:p w:rsidR="00CC02F5" w:rsidRDefault="00CC02F5" w:rsidP="00CC02F5">
      <w:pPr>
        <w:ind w:firstLine="600"/>
        <w:jc w:val="both"/>
        <w:rPr>
          <w:szCs w:val="28"/>
        </w:rPr>
      </w:pPr>
    </w:p>
    <w:sectPr w:rsidR="00CC0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745"/>
    <w:rsid w:val="002014A1"/>
    <w:rsid w:val="00AF5745"/>
    <w:rsid w:val="00C20D65"/>
    <w:rsid w:val="00CC02F5"/>
    <w:rsid w:val="00D9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638194-E430-4E17-97FE-01EA145E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2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1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5</cp:revision>
  <dcterms:created xsi:type="dcterms:W3CDTF">2022-12-20T04:22:00Z</dcterms:created>
  <dcterms:modified xsi:type="dcterms:W3CDTF">2022-12-20T04:30:00Z</dcterms:modified>
</cp:coreProperties>
</file>